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87EA" w14:textId="77777777" w:rsidR="00417B9D" w:rsidRPr="00417B9D" w:rsidRDefault="00417B9D" w:rsidP="00417B9D">
      <w:pPr>
        <w:pStyle w:val="ListParagraph"/>
        <w:spacing w:after="0"/>
        <w:ind w:left="0" w:right="-270" w:firstLine="720"/>
        <w:jc w:val="center"/>
        <w:rPr>
          <w:rFonts w:ascii="Cambria" w:hAnsi="Cambria" w:cs="Times New Roman"/>
          <w:b/>
          <w:sz w:val="24"/>
          <w:szCs w:val="24"/>
        </w:rPr>
      </w:pPr>
    </w:p>
    <w:p w14:paraId="0AAEC7EB" w14:textId="77777777" w:rsidR="00417B9D" w:rsidRPr="00417B9D" w:rsidRDefault="00417B9D" w:rsidP="00417B9D">
      <w:pPr>
        <w:pStyle w:val="ListParagraph"/>
        <w:spacing w:after="0"/>
        <w:ind w:left="0" w:right="-270" w:firstLine="720"/>
        <w:jc w:val="center"/>
        <w:rPr>
          <w:rFonts w:ascii="Cambria" w:hAnsi="Cambria" w:cs="Times New Roman"/>
          <w:b/>
          <w:sz w:val="24"/>
          <w:szCs w:val="24"/>
        </w:rPr>
      </w:pPr>
    </w:p>
    <w:p w14:paraId="6E3846C7" w14:textId="77777777" w:rsidR="00417B9D" w:rsidRPr="00417B9D" w:rsidRDefault="00417B9D" w:rsidP="00417B9D">
      <w:pPr>
        <w:pStyle w:val="ListParagraph"/>
        <w:ind w:left="0" w:right="-270"/>
        <w:jc w:val="center"/>
        <w:rPr>
          <w:rFonts w:ascii="Cambria" w:hAnsi="Cambria" w:cs="Times New Roman"/>
          <w:b/>
          <w:sz w:val="32"/>
          <w:szCs w:val="32"/>
        </w:rPr>
      </w:pPr>
      <w:r w:rsidRPr="00417B9D">
        <w:rPr>
          <w:rFonts w:ascii="Cambria" w:hAnsi="Cambria" w:cs="Times New Roman"/>
          <w:b/>
          <w:sz w:val="32"/>
          <w:szCs w:val="32"/>
        </w:rPr>
        <w:t>Major achievements in the year 2022-23</w:t>
      </w:r>
    </w:p>
    <w:p w14:paraId="00003A48" w14:textId="77777777" w:rsidR="00417B9D" w:rsidRPr="00417B9D" w:rsidRDefault="00417B9D" w:rsidP="00417B9D">
      <w:pPr>
        <w:pStyle w:val="ListParagraph"/>
        <w:spacing w:after="0"/>
        <w:ind w:left="0" w:right="-270" w:firstLine="720"/>
        <w:jc w:val="both"/>
        <w:rPr>
          <w:rFonts w:ascii="Cambria" w:hAnsi="Cambria" w:cs="Times New Roman"/>
          <w:b/>
          <w:sz w:val="24"/>
          <w:szCs w:val="24"/>
          <w:u w:val="single"/>
        </w:rPr>
      </w:pPr>
    </w:p>
    <w:p w14:paraId="23C8848B" w14:textId="77777777" w:rsidR="00417B9D" w:rsidRPr="00417B9D" w:rsidRDefault="00417B9D" w:rsidP="00417B9D">
      <w:pPr>
        <w:pStyle w:val="ListParagraph"/>
        <w:spacing w:after="0"/>
        <w:ind w:left="0" w:right="-270" w:firstLine="720"/>
        <w:jc w:val="both"/>
        <w:rPr>
          <w:rFonts w:ascii="Cambria" w:hAnsi="Cambria" w:cs="Times New Roman"/>
          <w:i/>
          <w:sz w:val="24"/>
          <w:szCs w:val="24"/>
        </w:rPr>
      </w:pPr>
      <w:r w:rsidRPr="00417B9D">
        <w:rPr>
          <w:rFonts w:ascii="Cambria" w:hAnsi="Cambria" w:cs="Times New Roman"/>
          <w:b/>
          <w:sz w:val="24"/>
          <w:szCs w:val="24"/>
          <w:u w:val="single"/>
        </w:rPr>
        <w:t>Name of Department:</w:t>
      </w:r>
      <w:r w:rsidRPr="00417B9D">
        <w:rPr>
          <w:rFonts w:ascii="Cambria" w:hAnsi="Cambria" w:cs="Times New Roman"/>
          <w:b/>
          <w:sz w:val="24"/>
          <w:szCs w:val="24"/>
        </w:rPr>
        <w:t xml:space="preserve"> </w:t>
      </w:r>
      <w:r w:rsidRPr="00417B9D">
        <w:rPr>
          <w:rFonts w:ascii="Cambria" w:hAnsi="Cambria" w:cs="Times New Roman"/>
          <w:b/>
          <w:sz w:val="24"/>
          <w:szCs w:val="24"/>
        </w:rPr>
        <w:tab/>
      </w:r>
      <w:r w:rsidRPr="00417B9D">
        <w:rPr>
          <w:rFonts w:ascii="Cambria" w:hAnsi="Cambria" w:cs="Times New Roman"/>
          <w:b/>
          <w:sz w:val="24"/>
          <w:szCs w:val="24"/>
        </w:rPr>
        <w:tab/>
      </w:r>
      <w:r w:rsidRPr="00417B9D">
        <w:rPr>
          <w:rFonts w:ascii="Cambria" w:hAnsi="Cambria" w:cs="Times New Roman"/>
          <w:iCs/>
          <w:sz w:val="24"/>
          <w:szCs w:val="24"/>
          <w:u w:val="single"/>
        </w:rPr>
        <w:t>General Administration (Political) Department</w:t>
      </w:r>
      <w:r w:rsidRPr="00417B9D">
        <w:rPr>
          <w:rFonts w:ascii="Cambria" w:hAnsi="Cambria" w:cs="Times New Roman"/>
          <w:i/>
          <w:sz w:val="24"/>
          <w:szCs w:val="24"/>
        </w:rPr>
        <w:tab/>
      </w:r>
    </w:p>
    <w:p w14:paraId="5E919EAA" w14:textId="77777777" w:rsidR="00417B9D" w:rsidRPr="00417B9D" w:rsidRDefault="00417B9D" w:rsidP="00417B9D">
      <w:pPr>
        <w:pStyle w:val="ListParagraph"/>
        <w:spacing w:after="0"/>
        <w:ind w:left="0" w:right="-270" w:firstLine="720"/>
        <w:jc w:val="both"/>
        <w:rPr>
          <w:rFonts w:ascii="Cambria" w:hAnsi="Cambria" w:cs="Times New Roman"/>
          <w:b/>
          <w:sz w:val="24"/>
          <w:szCs w:val="24"/>
        </w:rPr>
      </w:pPr>
    </w:p>
    <w:tbl>
      <w:tblPr>
        <w:tblStyle w:val="TableGrid"/>
        <w:tblW w:w="10774" w:type="dxa"/>
        <w:tblInd w:w="-714" w:type="dxa"/>
        <w:tblLook w:val="04A0" w:firstRow="1" w:lastRow="0" w:firstColumn="1" w:lastColumn="0" w:noHBand="0" w:noVBand="1"/>
      </w:tblPr>
      <w:tblGrid>
        <w:gridCol w:w="10774"/>
      </w:tblGrid>
      <w:tr w:rsidR="00417B9D" w:rsidRPr="00417B9D" w14:paraId="6BBB5939" w14:textId="77777777" w:rsidTr="00417B9D">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0C30A" w14:textId="77777777" w:rsidR="00417B9D" w:rsidRPr="00417B9D" w:rsidRDefault="00417B9D" w:rsidP="007C4614">
            <w:pPr>
              <w:pStyle w:val="ListParagraph"/>
              <w:ind w:left="0" w:right="-270"/>
              <w:jc w:val="center"/>
              <w:rPr>
                <w:rFonts w:ascii="Cambria" w:hAnsi="Cambria" w:cs="Times New Roman"/>
                <w:b/>
                <w:sz w:val="24"/>
                <w:szCs w:val="24"/>
              </w:rPr>
            </w:pPr>
          </w:p>
          <w:p w14:paraId="4DC723F5" w14:textId="77777777" w:rsidR="00417B9D" w:rsidRPr="00417B9D" w:rsidRDefault="00417B9D" w:rsidP="007C4614">
            <w:pPr>
              <w:pStyle w:val="ListParagraph"/>
              <w:ind w:left="0" w:right="-270"/>
              <w:jc w:val="center"/>
              <w:rPr>
                <w:rFonts w:ascii="Cambria" w:hAnsi="Cambria" w:cs="Times New Roman"/>
                <w:b/>
                <w:sz w:val="24"/>
                <w:szCs w:val="24"/>
              </w:rPr>
            </w:pPr>
          </w:p>
        </w:tc>
      </w:tr>
      <w:tr w:rsidR="00417B9D" w:rsidRPr="00417B9D" w14:paraId="152CD19B" w14:textId="77777777" w:rsidTr="00417B9D">
        <w:trPr>
          <w:trHeight w:val="603"/>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ADD24" w14:textId="77777777" w:rsidR="00417B9D" w:rsidRPr="00417B9D" w:rsidRDefault="00417B9D" w:rsidP="007C4614">
            <w:pPr>
              <w:pStyle w:val="ListParagraph"/>
              <w:ind w:left="0" w:right="5"/>
              <w:jc w:val="center"/>
              <w:rPr>
                <w:rFonts w:ascii="Cambria" w:hAnsi="Cambria" w:cs="Times New Roman"/>
                <w:b/>
                <w:bCs/>
                <w:sz w:val="24"/>
                <w:szCs w:val="24"/>
                <w:u w:val="single"/>
              </w:rPr>
            </w:pPr>
            <w:r w:rsidRPr="00417B9D">
              <w:rPr>
                <w:rFonts w:ascii="Cambria" w:hAnsi="Cambria" w:cs="Times New Roman"/>
                <w:b/>
                <w:bCs/>
                <w:sz w:val="24"/>
                <w:szCs w:val="24"/>
                <w:u w:val="single"/>
              </w:rPr>
              <w:t>State Hospitalities</w:t>
            </w:r>
          </w:p>
          <w:p w14:paraId="71E26440" w14:textId="77777777" w:rsidR="00417B9D" w:rsidRPr="00417B9D" w:rsidRDefault="00417B9D" w:rsidP="007C4614">
            <w:pPr>
              <w:pStyle w:val="ListParagraph"/>
              <w:ind w:left="0" w:right="5"/>
              <w:jc w:val="both"/>
              <w:rPr>
                <w:rFonts w:ascii="Cambria" w:hAnsi="Cambria" w:cs="Times New Roman"/>
                <w:sz w:val="24"/>
                <w:szCs w:val="24"/>
              </w:rPr>
            </w:pPr>
            <w:r w:rsidRPr="00417B9D">
              <w:rPr>
                <w:rFonts w:ascii="Cambria" w:hAnsi="Cambria" w:cs="Times New Roman"/>
                <w:sz w:val="24"/>
                <w:szCs w:val="24"/>
              </w:rPr>
              <w:t xml:space="preserve">Total 409 numbers of visitors were declared as State Guests and 310 numbers of visitors were declared as Government Guests during their visit to Tripura (including VVIPs like Hon’ble President of India and Hon’ble Vice President of India, Hon’ble Union Home Minister and delegation of NITI Aayog </w:t>
            </w:r>
            <w:proofErr w:type="spellStart"/>
            <w:r w:rsidRPr="00417B9D">
              <w:rPr>
                <w:rFonts w:ascii="Cambria" w:hAnsi="Cambria" w:cs="Times New Roman"/>
                <w:sz w:val="24"/>
                <w:szCs w:val="24"/>
              </w:rPr>
              <w:t>etc</w:t>
            </w:r>
            <w:proofErr w:type="spellEnd"/>
            <w:r w:rsidRPr="00417B9D">
              <w:rPr>
                <w:rFonts w:ascii="Cambria" w:hAnsi="Cambria" w:cs="Times New Roman"/>
                <w:sz w:val="24"/>
                <w:szCs w:val="24"/>
              </w:rPr>
              <w:t>) and State hospitalities were extended to them accordingly. During the year 2022-23 Hon’ble Prime Minister of India had visited Tripura four times and all necessary arrangements were made for extension of State hospitalities to the Hon’ble Prime Minister of India and his entourage.</w:t>
            </w:r>
          </w:p>
        </w:tc>
      </w:tr>
      <w:tr w:rsidR="00417B9D" w:rsidRPr="00417B9D" w14:paraId="1D185652" w14:textId="77777777" w:rsidTr="00417B9D">
        <w:trPr>
          <w:trHeight w:val="515"/>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7371DF94" w14:textId="77777777" w:rsidR="00417B9D" w:rsidRPr="00417B9D" w:rsidRDefault="00417B9D" w:rsidP="007C4614">
            <w:pPr>
              <w:pStyle w:val="ListParagraph"/>
              <w:ind w:left="0" w:right="5"/>
              <w:jc w:val="center"/>
              <w:rPr>
                <w:rFonts w:ascii="Cambria" w:hAnsi="Cambria" w:cs="Times New Roman"/>
                <w:b/>
                <w:bCs/>
                <w:sz w:val="24"/>
                <w:szCs w:val="24"/>
                <w:u w:val="single"/>
              </w:rPr>
            </w:pPr>
            <w:r w:rsidRPr="00417B9D">
              <w:rPr>
                <w:rFonts w:ascii="Cambria" w:hAnsi="Cambria" w:cs="Times New Roman"/>
                <w:b/>
                <w:bCs/>
                <w:sz w:val="24"/>
                <w:szCs w:val="24"/>
                <w:u w:val="single"/>
              </w:rPr>
              <w:t xml:space="preserve">Observance of National Days/Har Ghar </w:t>
            </w:r>
            <w:proofErr w:type="spellStart"/>
            <w:r w:rsidRPr="00417B9D">
              <w:rPr>
                <w:rFonts w:ascii="Cambria" w:hAnsi="Cambria" w:cs="Times New Roman"/>
                <w:b/>
                <w:bCs/>
                <w:sz w:val="24"/>
                <w:szCs w:val="24"/>
                <w:u w:val="single"/>
              </w:rPr>
              <w:t>Tiranga</w:t>
            </w:r>
            <w:proofErr w:type="spellEnd"/>
          </w:p>
          <w:p w14:paraId="729B1A69" w14:textId="77777777" w:rsidR="00417B9D" w:rsidRPr="00417B9D" w:rsidRDefault="00417B9D" w:rsidP="00417B9D">
            <w:pPr>
              <w:pStyle w:val="ListParagraph"/>
              <w:numPr>
                <w:ilvl w:val="0"/>
                <w:numId w:val="2"/>
              </w:numPr>
              <w:spacing w:after="0" w:line="240" w:lineRule="auto"/>
              <w:ind w:left="455" w:right="5"/>
              <w:jc w:val="both"/>
              <w:rPr>
                <w:rFonts w:ascii="Cambria" w:hAnsi="Cambria" w:cs="Times New Roman"/>
                <w:sz w:val="24"/>
                <w:szCs w:val="24"/>
              </w:rPr>
            </w:pPr>
            <w:r w:rsidRPr="00417B9D">
              <w:rPr>
                <w:rFonts w:ascii="Cambria" w:hAnsi="Cambria" w:cs="Times New Roman"/>
                <w:sz w:val="24"/>
                <w:szCs w:val="24"/>
              </w:rPr>
              <w:t xml:space="preserve">Independence Day-2022 (75 years of India’s Independence) was observed in befitting manner. ‘Har Ghar </w:t>
            </w:r>
            <w:proofErr w:type="spellStart"/>
            <w:r w:rsidRPr="00417B9D">
              <w:rPr>
                <w:rFonts w:ascii="Cambria" w:hAnsi="Cambria" w:cs="Times New Roman"/>
                <w:sz w:val="24"/>
                <w:szCs w:val="24"/>
              </w:rPr>
              <w:t>Tiranga</w:t>
            </w:r>
            <w:proofErr w:type="spellEnd"/>
            <w:r w:rsidRPr="00417B9D">
              <w:rPr>
                <w:rFonts w:ascii="Cambria" w:hAnsi="Cambria" w:cs="Times New Roman"/>
                <w:sz w:val="24"/>
                <w:szCs w:val="24"/>
              </w:rPr>
              <w:t>’ programme was celebrated throughout the State from 13</w:t>
            </w:r>
            <w:r w:rsidRPr="00417B9D">
              <w:rPr>
                <w:rFonts w:ascii="Cambria" w:hAnsi="Cambria" w:cs="Times New Roman"/>
                <w:sz w:val="24"/>
                <w:szCs w:val="24"/>
                <w:vertAlign w:val="superscript"/>
              </w:rPr>
              <w:t>th</w:t>
            </w:r>
            <w:r w:rsidRPr="00417B9D">
              <w:rPr>
                <w:rFonts w:ascii="Cambria" w:hAnsi="Cambria" w:cs="Times New Roman"/>
                <w:sz w:val="24"/>
                <w:szCs w:val="24"/>
              </w:rPr>
              <w:t xml:space="preserve"> to 15</w:t>
            </w:r>
            <w:r w:rsidRPr="00417B9D">
              <w:rPr>
                <w:rFonts w:ascii="Cambria" w:hAnsi="Cambria" w:cs="Times New Roman"/>
                <w:sz w:val="24"/>
                <w:szCs w:val="24"/>
                <w:vertAlign w:val="superscript"/>
              </w:rPr>
              <w:t>th</w:t>
            </w:r>
            <w:r w:rsidRPr="00417B9D">
              <w:rPr>
                <w:rFonts w:ascii="Cambria" w:hAnsi="Cambria" w:cs="Times New Roman"/>
                <w:sz w:val="24"/>
                <w:szCs w:val="24"/>
              </w:rPr>
              <w:t xml:space="preserve"> August, 2022. Statehood Day and Republic Day, 2023 were also observed throughout the State in befitting manner. </w:t>
            </w:r>
          </w:p>
          <w:p w14:paraId="435132D8" w14:textId="77777777" w:rsidR="00417B9D" w:rsidRPr="00417B9D" w:rsidRDefault="00417B9D" w:rsidP="00417B9D">
            <w:pPr>
              <w:pStyle w:val="ListParagraph"/>
              <w:numPr>
                <w:ilvl w:val="0"/>
                <w:numId w:val="2"/>
              </w:numPr>
              <w:spacing w:after="0" w:line="240" w:lineRule="auto"/>
              <w:ind w:left="455" w:right="5"/>
              <w:jc w:val="both"/>
              <w:rPr>
                <w:rFonts w:ascii="Cambria" w:hAnsi="Cambria" w:cs="Times New Roman"/>
                <w:sz w:val="24"/>
                <w:szCs w:val="24"/>
              </w:rPr>
            </w:pPr>
            <w:r w:rsidRPr="00417B9D">
              <w:rPr>
                <w:rFonts w:ascii="Cambria" w:hAnsi="Cambria" w:cs="Times New Roman"/>
                <w:sz w:val="24"/>
                <w:szCs w:val="24"/>
              </w:rPr>
              <w:t xml:space="preserve">Besides, Gandhi Jayanti, </w:t>
            </w:r>
            <w:proofErr w:type="spellStart"/>
            <w:r w:rsidRPr="00417B9D">
              <w:rPr>
                <w:rFonts w:ascii="Cambria" w:hAnsi="Cambria" w:cs="Times New Roman"/>
                <w:sz w:val="24"/>
                <w:szCs w:val="24"/>
              </w:rPr>
              <w:t>Rashtriya</w:t>
            </w:r>
            <w:proofErr w:type="spellEnd"/>
            <w:r w:rsidRPr="00417B9D">
              <w:rPr>
                <w:rFonts w:ascii="Cambria" w:hAnsi="Cambria" w:cs="Times New Roman"/>
                <w:sz w:val="24"/>
                <w:szCs w:val="24"/>
              </w:rPr>
              <w:t xml:space="preserve"> Ekta </w:t>
            </w:r>
            <w:proofErr w:type="gramStart"/>
            <w:r w:rsidRPr="00417B9D">
              <w:rPr>
                <w:rFonts w:ascii="Cambria" w:hAnsi="Cambria" w:cs="Times New Roman"/>
                <w:sz w:val="24"/>
                <w:szCs w:val="24"/>
              </w:rPr>
              <w:t>Diwas ,</w:t>
            </w:r>
            <w:proofErr w:type="gramEnd"/>
            <w:r w:rsidRPr="00417B9D">
              <w:rPr>
                <w:rFonts w:ascii="Cambria" w:hAnsi="Cambria" w:cs="Times New Roman"/>
                <w:sz w:val="24"/>
                <w:szCs w:val="24"/>
              </w:rPr>
              <w:t xml:space="preserve"> Constitution Day,  Vijay Diwas and Martyrs’ Day were  observed with full conformity.                                                                                                 </w:t>
            </w:r>
          </w:p>
        </w:tc>
      </w:tr>
      <w:tr w:rsidR="00417B9D" w:rsidRPr="00417B9D" w14:paraId="65A3BF27" w14:textId="77777777" w:rsidTr="00417B9D">
        <w:trPr>
          <w:trHeight w:val="748"/>
        </w:trPr>
        <w:tc>
          <w:tcPr>
            <w:tcW w:w="10774" w:type="dxa"/>
            <w:tcBorders>
              <w:top w:val="single" w:sz="4" w:space="0" w:color="auto"/>
              <w:left w:val="single" w:sz="4" w:space="0" w:color="000000" w:themeColor="text1"/>
              <w:bottom w:val="single" w:sz="4" w:space="0" w:color="auto"/>
              <w:right w:val="single" w:sz="4" w:space="0" w:color="000000" w:themeColor="text1"/>
            </w:tcBorders>
          </w:tcPr>
          <w:p w14:paraId="49B45710" w14:textId="77777777" w:rsidR="00417B9D" w:rsidRPr="00417B9D" w:rsidRDefault="00417B9D" w:rsidP="007C4614">
            <w:pPr>
              <w:pStyle w:val="ListParagraph"/>
              <w:ind w:left="0" w:right="5"/>
              <w:jc w:val="center"/>
              <w:rPr>
                <w:rFonts w:ascii="Cambria" w:hAnsi="Cambria" w:cs="Times New Roman"/>
                <w:b/>
                <w:bCs/>
                <w:sz w:val="24"/>
                <w:szCs w:val="24"/>
                <w:u w:val="single"/>
              </w:rPr>
            </w:pPr>
            <w:r w:rsidRPr="00417B9D">
              <w:rPr>
                <w:rFonts w:ascii="Cambria" w:hAnsi="Cambria" w:cs="Times New Roman"/>
                <w:b/>
                <w:bCs/>
                <w:sz w:val="24"/>
                <w:szCs w:val="24"/>
                <w:u w:val="single"/>
              </w:rPr>
              <w:t>Repatriation of Foreigners/Indians</w:t>
            </w:r>
          </w:p>
          <w:p w14:paraId="267CE166" w14:textId="77777777" w:rsidR="00417B9D" w:rsidRPr="00417B9D" w:rsidRDefault="00417B9D" w:rsidP="00417B9D">
            <w:pPr>
              <w:pStyle w:val="ListParagraph"/>
              <w:numPr>
                <w:ilvl w:val="0"/>
                <w:numId w:val="4"/>
              </w:numPr>
              <w:spacing w:after="0" w:line="240" w:lineRule="auto"/>
              <w:ind w:left="317" w:right="5" w:hanging="218"/>
              <w:jc w:val="both"/>
              <w:rPr>
                <w:rFonts w:ascii="Cambria" w:hAnsi="Cambria" w:cs="Times New Roman"/>
                <w:sz w:val="24"/>
                <w:szCs w:val="24"/>
              </w:rPr>
            </w:pPr>
            <w:r w:rsidRPr="00417B9D">
              <w:rPr>
                <w:rFonts w:ascii="Cambria" w:hAnsi="Cambria" w:cs="Times New Roman"/>
                <w:sz w:val="24"/>
                <w:szCs w:val="24"/>
              </w:rPr>
              <w:t>33(</w:t>
            </w:r>
            <w:proofErr w:type="gramStart"/>
            <w:r w:rsidRPr="00417B9D">
              <w:rPr>
                <w:rFonts w:ascii="Cambria" w:hAnsi="Cambria" w:cs="Times New Roman"/>
                <w:sz w:val="24"/>
                <w:szCs w:val="24"/>
              </w:rPr>
              <w:t>thirty three</w:t>
            </w:r>
            <w:proofErr w:type="gramEnd"/>
            <w:r w:rsidRPr="00417B9D">
              <w:rPr>
                <w:rFonts w:ascii="Cambria" w:hAnsi="Cambria" w:cs="Times New Roman"/>
                <w:sz w:val="24"/>
                <w:szCs w:val="24"/>
              </w:rPr>
              <w:t xml:space="preserve">) number of Indian Nationals (Tripura origin) those who were stranded in Ukraine due to Russia-Ukraine War, were brought back to native. </w:t>
            </w:r>
          </w:p>
          <w:p w14:paraId="1FDFBEB4" w14:textId="77777777" w:rsidR="00417B9D" w:rsidRPr="00417B9D" w:rsidRDefault="00417B9D" w:rsidP="00417B9D">
            <w:pPr>
              <w:pStyle w:val="ListParagraph"/>
              <w:numPr>
                <w:ilvl w:val="0"/>
                <w:numId w:val="4"/>
              </w:numPr>
              <w:spacing w:after="0" w:line="240" w:lineRule="auto"/>
              <w:ind w:left="313" w:right="5" w:hanging="284"/>
              <w:jc w:val="both"/>
              <w:rPr>
                <w:rFonts w:ascii="Cambria" w:hAnsi="Cambria" w:cs="Times New Roman"/>
                <w:sz w:val="24"/>
                <w:szCs w:val="24"/>
              </w:rPr>
            </w:pPr>
            <w:r w:rsidRPr="00417B9D">
              <w:rPr>
                <w:rFonts w:ascii="Cambria" w:hAnsi="Cambria" w:cs="Times New Roman"/>
                <w:sz w:val="24"/>
                <w:szCs w:val="24"/>
              </w:rPr>
              <w:t xml:space="preserve">1(one) Indian Nationals (Tripura origin) who was sentenced in Bangladesh jail, has been brought back from Bangladesh.           </w:t>
            </w:r>
          </w:p>
        </w:tc>
      </w:tr>
      <w:tr w:rsidR="00417B9D" w:rsidRPr="00417B9D" w14:paraId="51BAA074" w14:textId="77777777" w:rsidTr="00417B9D">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2B1C" w14:textId="77777777" w:rsidR="00417B9D" w:rsidRPr="00417B9D" w:rsidRDefault="00417B9D" w:rsidP="007C4614">
            <w:pPr>
              <w:pStyle w:val="ListParagraph"/>
              <w:ind w:left="0" w:right="5"/>
              <w:jc w:val="center"/>
              <w:rPr>
                <w:rFonts w:ascii="Cambria" w:hAnsi="Cambria" w:cs="Times New Roman"/>
                <w:b/>
                <w:bCs/>
                <w:sz w:val="24"/>
                <w:szCs w:val="24"/>
                <w:u w:val="single"/>
              </w:rPr>
            </w:pPr>
            <w:r w:rsidRPr="00417B9D">
              <w:rPr>
                <w:rFonts w:ascii="Cambria" w:hAnsi="Cambria" w:cs="Times New Roman"/>
                <w:b/>
                <w:bCs/>
                <w:sz w:val="24"/>
                <w:szCs w:val="24"/>
                <w:u w:val="single"/>
              </w:rPr>
              <w:t>Repatriation of Dead bodies</w:t>
            </w:r>
          </w:p>
          <w:p w14:paraId="6D27B93F" w14:textId="77777777" w:rsidR="00417B9D" w:rsidRPr="00417B9D" w:rsidRDefault="00417B9D" w:rsidP="00417B9D">
            <w:pPr>
              <w:pStyle w:val="ListParagraph"/>
              <w:numPr>
                <w:ilvl w:val="0"/>
                <w:numId w:val="9"/>
              </w:numPr>
              <w:spacing w:after="0" w:line="240" w:lineRule="auto"/>
              <w:ind w:left="313" w:right="5" w:hanging="284"/>
              <w:jc w:val="both"/>
              <w:rPr>
                <w:rFonts w:ascii="Cambria" w:hAnsi="Cambria" w:cs="Times New Roman"/>
                <w:sz w:val="24"/>
                <w:szCs w:val="24"/>
              </w:rPr>
            </w:pPr>
            <w:r w:rsidRPr="00417B9D">
              <w:rPr>
                <w:rFonts w:ascii="Cambria" w:hAnsi="Cambria" w:cs="Times New Roman"/>
                <w:sz w:val="24"/>
                <w:szCs w:val="24"/>
              </w:rPr>
              <w:t xml:space="preserve">Dead body of 1(one) Bangladesh national has been repatriated to his native. </w:t>
            </w:r>
          </w:p>
          <w:p w14:paraId="27FA8B31" w14:textId="77777777" w:rsidR="00417B9D" w:rsidRPr="00417B9D" w:rsidRDefault="00417B9D" w:rsidP="00417B9D">
            <w:pPr>
              <w:pStyle w:val="ListParagraph"/>
              <w:numPr>
                <w:ilvl w:val="0"/>
                <w:numId w:val="9"/>
              </w:numPr>
              <w:spacing w:after="0" w:line="240" w:lineRule="auto"/>
              <w:ind w:left="313" w:right="54" w:hanging="284"/>
              <w:jc w:val="both"/>
              <w:rPr>
                <w:rFonts w:ascii="Cambria" w:hAnsi="Cambria" w:cs="Times New Roman"/>
                <w:sz w:val="24"/>
                <w:szCs w:val="24"/>
              </w:rPr>
            </w:pPr>
            <w:r w:rsidRPr="00417B9D">
              <w:rPr>
                <w:rFonts w:ascii="Cambria" w:hAnsi="Cambria" w:cs="Times New Roman"/>
                <w:sz w:val="24"/>
                <w:szCs w:val="24"/>
              </w:rPr>
              <w:t>Dead bodies of 6 (six) Indian nationals (Tripura origin) were brought back from UAE, Saudi Arabia and Kuwait.</w:t>
            </w:r>
          </w:p>
        </w:tc>
      </w:tr>
    </w:tbl>
    <w:p w14:paraId="7FAA712E" w14:textId="77777777" w:rsidR="00417B9D" w:rsidRPr="00417B9D" w:rsidRDefault="00417B9D" w:rsidP="00417B9D">
      <w:pPr>
        <w:pStyle w:val="ListParagraph"/>
        <w:spacing w:after="0"/>
        <w:ind w:left="0" w:right="-270" w:firstLine="720"/>
        <w:jc w:val="center"/>
        <w:rPr>
          <w:rFonts w:ascii="Cambria" w:hAnsi="Cambria" w:cs="Times New Roman"/>
          <w:b/>
          <w:sz w:val="24"/>
          <w:szCs w:val="24"/>
        </w:rPr>
      </w:pPr>
    </w:p>
    <w:p w14:paraId="48C4F942" w14:textId="77777777" w:rsidR="00417B9D" w:rsidRPr="00417B9D" w:rsidRDefault="00417B9D" w:rsidP="00417B9D">
      <w:pPr>
        <w:pStyle w:val="ListParagraph"/>
        <w:spacing w:after="0"/>
        <w:ind w:left="0" w:right="-270" w:firstLine="720"/>
        <w:jc w:val="center"/>
        <w:rPr>
          <w:rFonts w:ascii="Cambria" w:hAnsi="Cambria" w:cs="Times New Roman"/>
          <w:b/>
          <w:sz w:val="24"/>
          <w:szCs w:val="24"/>
        </w:rPr>
      </w:pPr>
    </w:p>
    <w:p w14:paraId="479B2315" w14:textId="77777777" w:rsidR="00417B9D" w:rsidRPr="00417B9D" w:rsidRDefault="00417B9D" w:rsidP="00417B9D">
      <w:pPr>
        <w:ind w:left="709" w:firstLine="567"/>
        <w:jc w:val="both"/>
        <w:rPr>
          <w:rFonts w:ascii="Cambria" w:hAnsi="Cambria"/>
        </w:rPr>
      </w:pPr>
    </w:p>
    <w:p w14:paraId="259DA8C2" w14:textId="77777777" w:rsidR="00417B9D" w:rsidRPr="00417B9D" w:rsidRDefault="00417B9D" w:rsidP="00417B9D">
      <w:pPr>
        <w:ind w:left="709" w:firstLine="567"/>
        <w:jc w:val="both"/>
        <w:rPr>
          <w:rFonts w:ascii="Cambria" w:hAnsi="Cambria"/>
        </w:rPr>
      </w:pPr>
    </w:p>
    <w:p w14:paraId="7E7ACBF8" w14:textId="77777777" w:rsidR="00FB08CF" w:rsidRPr="00417B9D" w:rsidRDefault="00FB08CF" w:rsidP="00417B9D">
      <w:pPr>
        <w:rPr>
          <w:rFonts w:ascii="Cambria" w:hAnsi="Cambria"/>
        </w:rPr>
      </w:pPr>
    </w:p>
    <w:sectPr w:rsidR="00FB08CF" w:rsidRPr="00417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3E46"/>
    <w:multiLevelType w:val="hybridMultilevel"/>
    <w:tmpl w:val="7304EE30"/>
    <w:lvl w:ilvl="0" w:tplc="40090001">
      <w:start w:val="1"/>
      <w:numFmt w:val="bullet"/>
      <w:lvlText w:val=""/>
      <w:lvlJc w:val="left"/>
      <w:pPr>
        <w:ind w:left="677" w:hanging="360"/>
      </w:pPr>
      <w:rPr>
        <w:rFonts w:ascii="Symbol" w:hAnsi="Symbol"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 w15:restartNumberingAfterBreak="0">
    <w:nsid w:val="1AEE454B"/>
    <w:multiLevelType w:val="hybridMultilevel"/>
    <w:tmpl w:val="433A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6055B6"/>
    <w:multiLevelType w:val="hybridMultilevel"/>
    <w:tmpl w:val="24C295A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F6074"/>
    <w:multiLevelType w:val="hybridMultilevel"/>
    <w:tmpl w:val="02A84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F342C"/>
    <w:multiLevelType w:val="hybridMultilevel"/>
    <w:tmpl w:val="3B80E63C"/>
    <w:lvl w:ilvl="0" w:tplc="40090001">
      <w:start w:val="1"/>
      <w:numFmt w:val="bullet"/>
      <w:lvlText w:val=""/>
      <w:lvlJc w:val="left"/>
      <w:pPr>
        <w:ind w:left="766" w:hanging="360"/>
      </w:pPr>
      <w:rPr>
        <w:rFonts w:ascii="Symbol" w:hAnsi="Symbol"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5" w15:restartNumberingAfterBreak="0">
    <w:nsid w:val="58B31E18"/>
    <w:multiLevelType w:val="hybridMultilevel"/>
    <w:tmpl w:val="88B4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2E4933"/>
    <w:multiLevelType w:val="hybridMultilevel"/>
    <w:tmpl w:val="BD6202DE"/>
    <w:lvl w:ilvl="0" w:tplc="40090001">
      <w:start w:val="1"/>
      <w:numFmt w:val="bullet"/>
      <w:lvlText w:val=""/>
      <w:lvlJc w:val="left"/>
      <w:pPr>
        <w:ind w:left="819" w:hanging="360"/>
      </w:pPr>
      <w:rPr>
        <w:rFonts w:ascii="Symbol" w:hAnsi="Symbol"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7" w15:restartNumberingAfterBreak="0">
    <w:nsid w:val="684F7433"/>
    <w:multiLevelType w:val="hybridMultilevel"/>
    <w:tmpl w:val="2C38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DB008F"/>
    <w:multiLevelType w:val="hybridMultilevel"/>
    <w:tmpl w:val="4E20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602978">
    <w:abstractNumId w:val="0"/>
  </w:num>
  <w:num w:numId="2" w16cid:durableId="1345128158">
    <w:abstractNumId w:val="4"/>
  </w:num>
  <w:num w:numId="3" w16cid:durableId="1428650655">
    <w:abstractNumId w:val="2"/>
  </w:num>
  <w:num w:numId="4" w16cid:durableId="1239825618">
    <w:abstractNumId w:val="6"/>
  </w:num>
  <w:num w:numId="5" w16cid:durableId="1939604395">
    <w:abstractNumId w:val="3"/>
  </w:num>
  <w:num w:numId="6" w16cid:durableId="1738816299">
    <w:abstractNumId w:val="1"/>
  </w:num>
  <w:num w:numId="7" w16cid:durableId="270819400">
    <w:abstractNumId w:val="7"/>
  </w:num>
  <w:num w:numId="8" w16cid:durableId="1753576502">
    <w:abstractNumId w:val="5"/>
  </w:num>
  <w:num w:numId="9" w16cid:durableId="62889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3"/>
    <w:rsid w:val="0013395C"/>
    <w:rsid w:val="003F79A4"/>
    <w:rsid w:val="00417B9D"/>
    <w:rsid w:val="00A46BFD"/>
    <w:rsid w:val="00BE7B15"/>
    <w:rsid w:val="00CA0F65"/>
    <w:rsid w:val="00D03E69"/>
    <w:rsid w:val="00D3399F"/>
    <w:rsid w:val="00D617E8"/>
    <w:rsid w:val="00D9198E"/>
    <w:rsid w:val="00EF5803"/>
    <w:rsid w:val="00FB08CF"/>
    <w:rsid w:val="00FF258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801C"/>
  <w15:chartTrackingRefBased/>
  <w15:docId w15:val="{BCF8B803-5174-4AED-B68F-5561F2E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5C"/>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5C"/>
    <w:pPr>
      <w:ind w:left="720"/>
      <w:contextualSpacing/>
    </w:pPr>
    <w:rPr>
      <w:lang w:val="en-US" w:eastAsia="en-US"/>
    </w:rPr>
  </w:style>
  <w:style w:type="table" w:styleId="TableGrid">
    <w:name w:val="Table Grid"/>
    <w:basedOn w:val="TableNormal"/>
    <w:uiPriority w:val="59"/>
    <w:rsid w:val="0013395C"/>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Agartala</dc:creator>
  <cp:keywords/>
  <dc:description/>
  <cp:lastModifiedBy>DIT Agartala</cp:lastModifiedBy>
  <cp:revision>8</cp:revision>
  <dcterms:created xsi:type="dcterms:W3CDTF">2024-12-04T08:00:00Z</dcterms:created>
  <dcterms:modified xsi:type="dcterms:W3CDTF">2024-12-04T08:11:00Z</dcterms:modified>
</cp:coreProperties>
</file>